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DFD1" w14:textId="77777777" w:rsidR="00CF2D9D" w:rsidRDefault="00CF2D9D" w:rsidP="00CF2D9D">
      <w:pPr>
        <w:jc w:val="center"/>
        <w:rPr>
          <w:rFonts w:ascii="Comic Sans MS" w:hAnsi="Comic Sans MS"/>
          <w:b/>
          <w:sz w:val="56"/>
          <w:szCs w:val="56"/>
        </w:rPr>
      </w:pPr>
      <w:r>
        <w:rPr>
          <w:rFonts w:ascii="Comic Sans MS" w:hAnsi="Comic Sans MS"/>
          <w:b/>
          <w:sz w:val="56"/>
          <w:szCs w:val="56"/>
        </w:rPr>
        <w:t>THE GARDEN OF YOUR LIFE</w:t>
      </w:r>
    </w:p>
    <w:p w14:paraId="6EC31284" w14:textId="77777777" w:rsidR="00CF2D9D" w:rsidRDefault="00CF2D9D" w:rsidP="00CF2D9D">
      <w:pPr>
        <w:rPr>
          <w:rFonts w:ascii="Comic Sans MS" w:hAnsi="Comic Sans MS"/>
          <w:sz w:val="24"/>
          <w:szCs w:val="24"/>
        </w:rPr>
      </w:pPr>
      <w:r>
        <w:rPr>
          <w:rFonts w:ascii="Comic Sans MS" w:hAnsi="Comic Sans MS"/>
          <w:sz w:val="24"/>
          <w:szCs w:val="24"/>
        </w:rPr>
        <w:t>Go into your garden if you have one or take a walk around your neighbourhood. You might want to take paper and something to write or draw with. As you walk, look at the garden, or the gardens you can see out and about, and, as you do so, take an imaginary walk around the garden of your life.</w:t>
      </w:r>
    </w:p>
    <w:p w14:paraId="4CAA37A2" w14:textId="77777777" w:rsidR="00CF2D9D" w:rsidRDefault="00CF2D9D" w:rsidP="00CF2D9D">
      <w:pPr>
        <w:rPr>
          <w:rFonts w:ascii="Comic Sans MS" w:hAnsi="Comic Sans MS"/>
          <w:sz w:val="24"/>
          <w:szCs w:val="24"/>
        </w:rPr>
      </w:pPr>
      <w:r>
        <w:rPr>
          <w:rFonts w:ascii="Comic Sans MS" w:hAnsi="Comic Sans MS"/>
          <w:sz w:val="24"/>
          <w:szCs w:val="24"/>
        </w:rPr>
        <w:t>First, form a general impression of it. How would you describe it: a formal garden, a cottage-type garden, a vegetable garden, a patio, a rockery, a wild flower meadow, a tangle of weeds, an orchard, or ……………</w:t>
      </w:r>
      <w:proofErr w:type="gramStart"/>
      <w:r>
        <w:rPr>
          <w:rFonts w:ascii="Comic Sans MS" w:hAnsi="Comic Sans MS"/>
          <w:sz w:val="24"/>
          <w:szCs w:val="24"/>
        </w:rPr>
        <w:t>. ?</w:t>
      </w:r>
      <w:proofErr w:type="gramEnd"/>
    </w:p>
    <w:p w14:paraId="39251672" w14:textId="77777777" w:rsidR="00CF2D9D" w:rsidRDefault="00CF2D9D" w:rsidP="00CF2D9D">
      <w:pPr>
        <w:rPr>
          <w:rFonts w:ascii="Comic Sans MS" w:hAnsi="Comic Sans MS"/>
          <w:sz w:val="24"/>
          <w:szCs w:val="24"/>
        </w:rPr>
      </w:pPr>
      <w:r>
        <w:rPr>
          <w:rFonts w:ascii="Comic Sans MS" w:hAnsi="Comic Sans MS"/>
          <w:sz w:val="24"/>
          <w:szCs w:val="24"/>
        </w:rPr>
        <w:t>Draw a picture if this helps you.</w:t>
      </w:r>
    </w:p>
    <w:p w14:paraId="5EDAF006" w14:textId="77777777" w:rsidR="00CF2D9D" w:rsidRDefault="00CF2D9D" w:rsidP="00CF2D9D">
      <w:pPr>
        <w:rPr>
          <w:rFonts w:ascii="Comic Sans MS" w:hAnsi="Comic Sans MS"/>
          <w:sz w:val="24"/>
          <w:szCs w:val="24"/>
        </w:rPr>
      </w:pPr>
      <w:r>
        <w:rPr>
          <w:rFonts w:ascii="Comic Sans MS" w:hAnsi="Comic Sans MS"/>
          <w:sz w:val="24"/>
          <w:szCs w:val="24"/>
        </w:rPr>
        <w:t>Then look closer to see what is growing there. Identify the activities and responsibilities that are, or were, yours.</w:t>
      </w:r>
    </w:p>
    <w:p w14:paraId="10370381" w14:textId="77777777" w:rsidR="00CF2D9D" w:rsidRDefault="00CF2D9D" w:rsidP="00CF2D9D">
      <w:pPr>
        <w:rPr>
          <w:rFonts w:ascii="Comic Sans MS" w:hAnsi="Comic Sans MS"/>
          <w:sz w:val="24"/>
          <w:szCs w:val="24"/>
        </w:rPr>
      </w:pPr>
      <w:r>
        <w:rPr>
          <w:rFonts w:ascii="Comic Sans MS" w:hAnsi="Comic Sans MS"/>
          <w:sz w:val="24"/>
          <w:szCs w:val="24"/>
        </w:rPr>
        <w:t>What is:</w:t>
      </w:r>
    </w:p>
    <w:p w14:paraId="298E1FDD" w14:textId="77777777" w:rsidR="00CF2D9D" w:rsidRDefault="00CF2D9D" w:rsidP="00CF2D9D">
      <w:pPr>
        <w:pStyle w:val="ListParagraph"/>
        <w:numPr>
          <w:ilvl w:val="0"/>
          <w:numId w:val="1"/>
        </w:numPr>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1B159B7B" wp14:editId="26FA792E">
            <wp:simplePos x="0" y="0"/>
            <wp:positionH relativeFrom="margin">
              <wp:posOffset>3131820</wp:posOffset>
            </wp:positionH>
            <wp:positionV relativeFrom="margin">
              <wp:posOffset>3903980</wp:posOffset>
            </wp:positionV>
            <wp:extent cx="3310255" cy="3218815"/>
            <wp:effectExtent l="19050" t="0" r="23495" b="577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2790" cy="2454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in bud?</w:t>
      </w:r>
    </w:p>
    <w:p w14:paraId="4C693D5F"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opening?</w:t>
      </w:r>
    </w:p>
    <w:p w14:paraId="7C64486A"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in full bloom?</w:t>
      </w:r>
    </w:p>
    <w:p w14:paraId="2E3B01B8"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fruit-bearing?</w:t>
      </w:r>
    </w:p>
    <w:p w14:paraId="28BDC963"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smothered by other growth?</w:t>
      </w:r>
    </w:p>
    <w:p w14:paraId="13E390C4"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dormant?</w:t>
      </w:r>
    </w:p>
    <w:p w14:paraId="1C3572B7" w14:textId="77777777" w:rsidR="00CF2D9D" w:rsidRDefault="00CF2D9D" w:rsidP="00CF2D9D">
      <w:pPr>
        <w:pStyle w:val="ListParagraph"/>
        <w:numPr>
          <w:ilvl w:val="0"/>
          <w:numId w:val="1"/>
        </w:numPr>
        <w:rPr>
          <w:rFonts w:ascii="Comic Sans MS" w:hAnsi="Comic Sans MS"/>
          <w:sz w:val="24"/>
          <w:szCs w:val="24"/>
        </w:rPr>
      </w:pPr>
      <w:r>
        <w:rPr>
          <w:rFonts w:ascii="Comic Sans MS" w:hAnsi="Comic Sans MS"/>
          <w:sz w:val="24"/>
          <w:szCs w:val="24"/>
        </w:rPr>
        <w:t>dying or dead?</w:t>
      </w:r>
    </w:p>
    <w:p w14:paraId="497EA335" w14:textId="77777777" w:rsidR="00CF2D9D" w:rsidRDefault="00CF2D9D" w:rsidP="00CF2D9D">
      <w:pPr>
        <w:rPr>
          <w:rFonts w:ascii="Comic Sans MS" w:hAnsi="Comic Sans MS"/>
          <w:sz w:val="24"/>
          <w:szCs w:val="24"/>
        </w:rPr>
      </w:pPr>
    </w:p>
    <w:p w14:paraId="1A480218" w14:textId="77777777" w:rsidR="00CF2D9D" w:rsidRDefault="00CF2D9D" w:rsidP="00CF2D9D">
      <w:pPr>
        <w:rPr>
          <w:rFonts w:ascii="Comic Sans MS" w:hAnsi="Comic Sans MS"/>
          <w:sz w:val="24"/>
          <w:szCs w:val="24"/>
        </w:rPr>
      </w:pPr>
      <w:r>
        <w:rPr>
          <w:rFonts w:ascii="Comic Sans MS" w:hAnsi="Comic Sans MS"/>
          <w:sz w:val="24"/>
          <w:szCs w:val="24"/>
        </w:rPr>
        <w:t xml:space="preserve">Is there anything that </w:t>
      </w:r>
      <w:proofErr w:type="gramStart"/>
      <w:r>
        <w:rPr>
          <w:rFonts w:ascii="Comic Sans MS" w:hAnsi="Comic Sans MS"/>
          <w:sz w:val="24"/>
          <w:szCs w:val="24"/>
        </w:rPr>
        <w:t>needs:</w:t>
      </w:r>
      <w:proofErr w:type="gramEnd"/>
    </w:p>
    <w:p w14:paraId="57852464" w14:textId="77777777" w:rsidR="00CF2D9D" w:rsidRDefault="00CF2D9D" w:rsidP="00CF2D9D">
      <w:pPr>
        <w:pStyle w:val="ListParagraph"/>
        <w:numPr>
          <w:ilvl w:val="0"/>
          <w:numId w:val="2"/>
        </w:numPr>
        <w:rPr>
          <w:rFonts w:ascii="Comic Sans MS" w:hAnsi="Comic Sans MS"/>
          <w:sz w:val="24"/>
          <w:szCs w:val="24"/>
        </w:rPr>
      </w:pPr>
      <w:r>
        <w:rPr>
          <w:rFonts w:ascii="Comic Sans MS" w:hAnsi="Comic Sans MS"/>
          <w:sz w:val="24"/>
          <w:szCs w:val="24"/>
        </w:rPr>
        <w:t>pruning?</w:t>
      </w:r>
    </w:p>
    <w:p w14:paraId="29D1E9B8" w14:textId="77777777" w:rsidR="00CF2D9D" w:rsidRDefault="00CF2D9D" w:rsidP="00CF2D9D">
      <w:pPr>
        <w:pStyle w:val="ListParagraph"/>
        <w:numPr>
          <w:ilvl w:val="0"/>
          <w:numId w:val="2"/>
        </w:numPr>
        <w:rPr>
          <w:rFonts w:ascii="Comic Sans MS" w:hAnsi="Comic Sans MS"/>
          <w:sz w:val="24"/>
          <w:szCs w:val="24"/>
        </w:rPr>
      </w:pPr>
      <w:r>
        <w:rPr>
          <w:rFonts w:ascii="Comic Sans MS" w:hAnsi="Comic Sans MS"/>
          <w:sz w:val="24"/>
          <w:szCs w:val="24"/>
        </w:rPr>
        <w:t>weeding out?</w:t>
      </w:r>
    </w:p>
    <w:p w14:paraId="75000611" w14:textId="77777777" w:rsidR="00CF2D9D" w:rsidRDefault="00CF2D9D" w:rsidP="00CF2D9D">
      <w:pPr>
        <w:pStyle w:val="ListParagraph"/>
        <w:numPr>
          <w:ilvl w:val="0"/>
          <w:numId w:val="2"/>
        </w:numPr>
        <w:rPr>
          <w:rFonts w:ascii="Comic Sans MS" w:hAnsi="Comic Sans MS"/>
          <w:sz w:val="24"/>
          <w:szCs w:val="24"/>
        </w:rPr>
      </w:pPr>
      <w:r>
        <w:rPr>
          <w:rFonts w:ascii="Comic Sans MS" w:hAnsi="Comic Sans MS"/>
          <w:sz w:val="24"/>
          <w:szCs w:val="24"/>
        </w:rPr>
        <w:t>freeing or feeding?</w:t>
      </w:r>
    </w:p>
    <w:p w14:paraId="1CF5AC4B" w14:textId="77777777" w:rsidR="00CF2D9D" w:rsidRDefault="00CF2D9D" w:rsidP="00CF2D9D">
      <w:pPr>
        <w:pStyle w:val="ListParagraph"/>
        <w:numPr>
          <w:ilvl w:val="0"/>
          <w:numId w:val="2"/>
        </w:numPr>
        <w:rPr>
          <w:rFonts w:ascii="Comic Sans MS" w:hAnsi="Comic Sans MS"/>
          <w:sz w:val="24"/>
          <w:szCs w:val="24"/>
        </w:rPr>
      </w:pPr>
      <w:r>
        <w:rPr>
          <w:rFonts w:ascii="Comic Sans MS" w:hAnsi="Comic Sans MS"/>
          <w:sz w:val="24"/>
          <w:szCs w:val="24"/>
        </w:rPr>
        <w:t>changing?</w:t>
      </w:r>
    </w:p>
    <w:p w14:paraId="17DF854D" w14:textId="77777777" w:rsidR="00CF2D9D" w:rsidRDefault="00CF2D9D" w:rsidP="00CF2D9D">
      <w:pPr>
        <w:pStyle w:val="ListParagraph"/>
        <w:numPr>
          <w:ilvl w:val="0"/>
          <w:numId w:val="2"/>
        </w:numPr>
        <w:rPr>
          <w:rFonts w:ascii="Comic Sans MS" w:hAnsi="Comic Sans MS"/>
          <w:sz w:val="24"/>
          <w:szCs w:val="24"/>
        </w:rPr>
      </w:pPr>
      <w:r>
        <w:rPr>
          <w:rFonts w:ascii="Comic Sans MS" w:hAnsi="Comic Sans MS"/>
          <w:sz w:val="24"/>
          <w:szCs w:val="24"/>
        </w:rPr>
        <w:t>harvesting?</w:t>
      </w:r>
    </w:p>
    <w:p w14:paraId="75099C75" w14:textId="77777777" w:rsidR="00CF2D9D" w:rsidRDefault="00CF2D9D" w:rsidP="00CF2D9D">
      <w:pPr>
        <w:rPr>
          <w:rFonts w:ascii="Comic Sans MS" w:hAnsi="Comic Sans MS"/>
          <w:sz w:val="24"/>
          <w:szCs w:val="24"/>
        </w:rPr>
      </w:pPr>
    </w:p>
    <w:p w14:paraId="0CC42B45" w14:textId="77777777" w:rsidR="00CF2D9D" w:rsidRDefault="00CF2D9D" w:rsidP="00CF2D9D">
      <w:pPr>
        <w:rPr>
          <w:rFonts w:ascii="Comic Sans MS" w:hAnsi="Comic Sans MS"/>
          <w:sz w:val="24"/>
          <w:szCs w:val="24"/>
        </w:rPr>
      </w:pPr>
      <w:r>
        <w:rPr>
          <w:rFonts w:ascii="Comic Sans MS" w:hAnsi="Comic Sans MS"/>
          <w:sz w:val="24"/>
          <w:szCs w:val="24"/>
        </w:rPr>
        <w:t xml:space="preserve">Imagine Jesus comes into your garden. See his enjoyment at being there. What might he say about it? Will that mean any changes for you? </w:t>
      </w:r>
    </w:p>
    <w:p w14:paraId="5CBCA5CB" w14:textId="77777777" w:rsidR="00CF2D9D" w:rsidRDefault="00CF2D9D" w:rsidP="00CF2D9D">
      <w:pPr>
        <w:rPr>
          <w:rFonts w:ascii="Comic Sans MS" w:hAnsi="Comic Sans MS"/>
          <w:sz w:val="24"/>
          <w:szCs w:val="24"/>
        </w:rPr>
      </w:pPr>
      <w:r>
        <w:rPr>
          <w:rFonts w:ascii="Comic Sans MS" w:hAnsi="Comic Sans MS"/>
          <w:sz w:val="24"/>
          <w:szCs w:val="24"/>
        </w:rPr>
        <w:t>Listen to him telling you that his desire is to work with you in tending your garden.</w:t>
      </w:r>
    </w:p>
    <w:p w14:paraId="4C3151A2" w14:textId="77777777" w:rsidR="007974DE" w:rsidRDefault="00CF2D9D" w:rsidP="00FB7E8E">
      <w:pPr>
        <w:spacing w:before="240"/>
      </w:pPr>
      <w:r>
        <w:rPr>
          <w:sz w:val="24"/>
          <w:szCs w:val="24"/>
        </w:rPr>
        <w:t>Material by Ann Persson, slightly adapted, from ‘Quiet Spaces’ Sept-Dec 2015, a BRF publication.</w:t>
      </w:r>
    </w:p>
    <w:sectPr w:rsidR="007974DE" w:rsidSect="00CF2D9D">
      <w:pgSz w:w="11906" w:h="16838"/>
      <w:pgMar w:top="720" w:right="720" w:bottom="720" w:left="720" w:header="720" w:footer="720" w:gutter="0"/>
      <w:pgBorders w:offsetFrom="page">
        <w:top w:val="sun" w:sz="8" w:space="24" w:color="auto"/>
        <w:left w:val="sun" w:sz="8" w:space="24" w:color="auto"/>
        <w:bottom w:val="sun" w:sz="8" w:space="24" w:color="auto"/>
        <w:right w:val="sun"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0CB8"/>
    <w:multiLevelType w:val="hybridMultilevel"/>
    <w:tmpl w:val="36104D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63036E"/>
    <w:multiLevelType w:val="hybridMultilevel"/>
    <w:tmpl w:val="82B856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9D"/>
    <w:rsid w:val="000A52AC"/>
    <w:rsid w:val="002E2CE9"/>
    <w:rsid w:val="00677222"/>
    <w:rsid w:val="007A5527"/>
    <w:rsid w:val="00CF2D9D"/>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ED5E"/>
  <w15:docId w15:val="{803229BF-01AE-8443-B7E5-7FF2AFEE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dc:creator>
  <cp:lastModifiedBy>Bob Purser</cp:lastModifiedBy>
  <cp:revision>2</cp:revision>
  <dcterms:created xsi:type="dcterms:W3CDTF">2020-05-20T07:59:00Z</dcterms:created>
  <dcterms:modified xsi:type="dcterms:W3CDTF">2020-05-20T07:59:00Z</dcterms:modified>
</cp:coreProperties>
</file>